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13571" w14:textId="2C343132" w:rsidR="009F28F7" w:rsidRPr="00F60D4F" w:rsidRDefault="004D66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4D52EC" w:rsidRPr="00F60D4F" w14:paraId="7A568E24" w14:textId="77777777" w:rsidTr="009F28F7">
        <w:trPr>
          <w:trHeight w:val="1090"/>
        </w:trPr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635BE3C0" w14:textId="77777777" w:rsidR="009F28F7" w:rsidRPr="00BE13D1" w:rsidRDefault="009F28F7" w:rsidP="00FC3253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aps/>
                <w:color w:val="FFFFFF"/>
                <w:sz w:val="32"/>
              </w:rPr>
            </w:pPr>
          </w:p>
          <w:p w14:paraId="5F81318B" w14:textId="7E21D107" w:rsidR="00D30FD5" w:rsidRPr="00BE13D1" w:rsidRDefault="00BE13D1" w:rsidP="002A62F0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caps/>
                <w:color w:val="FFFFFF"/>
                <w:sz w:val="32"/>
              </w:rPr>
            </w:pPr>
            <w:r w:rsidRPr="00BE13D1">
              <w:rPr>
                <w:rFonts w:asciiTheme="minorHAnsi" w:hAnsiTheme="minorHAnsi" w:cstheme="minorHAnsi"/>
                <w:b/>
                <w:bCs/>
                <w:caps/>
                <w:color w:val="FFFFFF"/>
                <w:sz w:val="32"/>
              </w:rPr>
              <w:t>SERVICE D’AIDE A DOMICILE INTEGRE POUR LE CHU DE RENNES</w:t>
            </w:r>
          </w:p>
        </w:tc>
      </w:tr>
      <w:tr w:rsidR="004D52EC" w:rsidRPr="00F60D4F" w14:paraId="0EFDB408" w14:textId="77777777" w:rsidTr="002E3831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6597E374" w14:textId="77777777" w:rsidR="004D52EC" w:rsidRPr="00F60D4F" w:rsidRDefault="004D52EC" w:rsidP="002E3831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2EC" w:rsidRPr="00F60D4F" w14:paraId="322231C8" w14:textId="77777777" w:rsidTr="004D52EC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365F91" w:themeFill="accent1" w:themeFillShade="BF"/>
          </w:tcPr>
          <w:p w14:paraId="35F0570C" w14:textId="491542BB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caps/>
                <w:color w:val="FFFFFF"/>
                <w:sz w:val="32"/>
              </w:rPr>
            </w:pPr>
            <w:r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>CADRE DE Réponse technique</w:t>
            </w:r>
            <w:r w:rsidR="007F3556" w:rsidRPr="00F60D4F">
              <w:rPr>
                <w:rFonts w:asciiTheme="minorHAnsi" w:hAnsiTheme="minorHAnsi" w:cstheme="minorHAnsi"/>
                <w:caps/>
                <w:color w:val="FFFFFF"/>
                <w:sz w:val="32"/>
              </w:rPr>
              <w:t xml:space="preserve"> </w:t>
            </w:r>
          </w:p>
          <w:p w14:paraId="60482D6A" w14:textId="321FAA4B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PROCEDURE n° </w:t>
            </w:r>
            <w:r w:rsidR="004A2425">
              <w:rPr>
                <w:rFonts w:asciiTheme="minorHAnsi" w:hAnsiTheme="minorHAnsi" w:cstheme="minorHAnsi"/>
                <w:caps/>
                <w:color w:val="FFFFFF"/>
                <w:sz w:val="32"/>
              </w:rPr>
              <w:t>202</w:t>
            </w:r>
            <w:r w:rsidR="002A62F0">
              <w:rPr>
                <w:rFonts w:asciiTheme="minorHAnsi" w:hAnsiTheme="minorHAnsi" w:cstheme="minorHAnsi"/>
                <w:caps/>
                <w:color w:val="FFFFFF"/>
                <w:sz w:val="32"/>
              </w:rPr>
              <w:t>5</w:t>
            </w:r>
            <w:r w:rsidR="00BE13D1">
              <w:rPr>
                <w:rFonts w:asciiTheme="minorHAnsi" w:hAnsiTheme="minorHAnsi" w:cstheme="minorHAnsi"/>
                <w:caps/>
                <w:color w:val="FFFFFF"/>
                <w:sz w:val="32"/>
              </w:rPr>
              <w:t>PG05</w:t>
            </w:r>
          </w:p>
          <w:p w14:paraId="4C033557" w14:textId="77777777" w:rsidR="004D52EC" w:rsidRPr="00F60D4F" w:rsidRDefault="004D52EC" w:rsidP="002E3831">
            <w:pPr>
              <w:spacing w:before="60" w:after="60"/>
              <w:jc w:val="center"/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</w:pP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(A </w:t>
            </w:r>
            <w:r w:rsidR="005276DF"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>compléter</w:t>
            </w:r>
            <w:r w:rsidRPr="00F60D4F">
              <w:rPr>
                <w:rFonts w:asciiTheme="minorHAnsi" w:hAnsiTheme="minorHAnsi" w:cstheme="minorHAnsi"/>
                <w:smallCaps/>
                <w:color w:val="FFFFFF"/>
                <w:sz w:val="28"/>
                <w:szCs w:val="28"/>
              </w:rPr>
              <w:t xml:space="preserve"> par le candidat)</w:t>
            </w:r>
          </w:p>
        </w:tc>
      </w:tr>
    </w:tbl>
    <w:p w14:paraId="64DCA410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p w14:paraId="7F8EF4EB" w14:textId="77777777" w:rsidR="004D52EC" w:rsidRPr="00F60D4F" w:rsidRDefault="004D52EC" w:rsidP="004D52EC">
      <w:pPr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94"/>
        <w:gridCol w:w="214"/>
      </w:tblGrid>
      <w:tr w:rsidR="004D52EC" w:rsidRPr="00F60D4F" w14:paraId="6857AFA1" w14:textId="77777777" w:rsidTr="00302693">
        <w:tc>
          <w:tcPr>
            <w:tcW w:w="9994" w:type="dxa"/>
            <w:shd w:val="clear" w:color="auto" w:fill="365F91" w:themeFill="accent1" w:themeFillShade="BF"/>
          </w:tcPr>
          <w:p w14:paraId="2A56C5EC" w14:textId="4976C955" w:rsidR="004D52EC" w:rsidRPr="00F60D4F" w:rsidRDefault="00D30FD5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>Identification du candidat</w:t>
            </w:r>
          </w:p>
        </w:tc>
        <w:tc>
          <w:tcPr>
            <w:tcW w:w="214" w:type="dxa"/>
            <w:shd w:val="solid" w:color="009B37" w:fill="auto"/>
          </w:tcPr>
          <w:p w14:paraId="5DF3AD99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06F9A6A8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</w:p>
    <w:p w14:paraId="327B357A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Nom :</w:t>
      </w:r>
    </w:p>
    <w:p w14:paraId="3BBF56D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SIRET : </w:t>
      </w:r>
    </w:p>
    <w:p w14:paraId="367482C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Adresse :</w:t>
      </w:r>
    </w:p>
    <w:p w14:paraId="2EC9D6FF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Tél. :                                                 </w:t>
      </w:r>
    </w:p>
    <w:p w14:paraId="1049D227" w14:textId="77777777" w:rsidR="004D52EC" w:rsidRPr="00F60D4F" w:rsidRDefault="004D52EC" w:rsidP="004D52EC">
      <w:pPr>
        <w:spacing w:before="60"/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Courriel :</w:t>
      </w:r>
    </w:p>
    <w:p w14:paraId="5FB7EF1F" w14:textId="40CDDBDD" w:rsidR="004D52EC" w:rsidRPr="00F60D4F" w:rsidRDefault="004D52EC" w:rsidP="004D52EC">
      <w:pPr>
        <w:jc w:val="both"/>
        <w:rPr>
          <w:rFonts w:asciiTheme="minorHAnsi" w:hAnsiTheme="minorHAnsi" w:cstheme="minorHAnsi"/>
          <w:bCs/>
          <w:i/>
        </w:rPr>
      </w:pPr>
    </w:p>
    <w:p w14:paraId="2E5D5626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F60D4F" w14:paraId="3BAB110F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4DBEBA22" w14:textId="2DDEE5C9" w:rsidR="004D52EC" w:rsidRPr="00F60D4F" w:rsidRDefault="004D52EC" w:rsidP="002E383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</w:r>
            <w:r w:rsidRPr="00F60D4F">
              <w:rPr>
                <w:rFonts w:asciiTheme="minorHAnsi" w:hAnsiTheme="minorHAnsi" w:cstheme="minorHAnsi"/>
                <w:color w:val="FFFFFF"/>
              </w:rPr>
              <w:br w:type="page"/>
              <w:t>Identification de l’interlocuteur privilégié responsable du suivi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28F78B63" w14:textId="77777777" w:rsidR="004D52EC" w:rsidRPr="00F60D4F" w:rsidRDefault="004D52EC" w:rsidP="002E3831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BA39DA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F4A2C05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 xml:space="preserve">Nom, prénom, qualification, fonction et coordonnées de l’interlocuteur privilégié, responsable du suivi de l’exécution du présent marché : </w:t>
      </w:r>
    </w:p>
    <w:p w14:paraId="5B87B520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5073"/>
        <w:gridCol w:w="5072"/>
      </w:tblGrid>
      <w:tr w:rsidR="004D52EC" w:rsidRPr="00F60D4F" w14:paraId="1DB066F0" w14:textId="77777777" w:rsidTr="004D52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03C6977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 xml:space="preserve">Nom, prénom : </w:t>
            </w:r>
            <w:r w:rsidRPr="00F60D4F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072" w:type="dxa"/>
          </w:tcPr>
          <w:p w14:paraId="28A6AFBB" w14:textId="77777777" w:rsidR="004D52EC" w:rsidRPr="00F60D4F" w:rsidRDefault="004D52EC" w:rsidP="002E3831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Fonction :</w:t>
            </w:r>
          </w:p>
        </w:tc>
      </w:tr>
      <w:tr w:rsidR="004D52EC" w:rsidRPr="00F60D4F" w14:paraId="51321470" w14:textId="77777777" w:rsidTr="004D52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1369CA6D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Tél. :</w:t>
            </w:r>
          </w:p>
        </w:tc>
        <w:tc>
          <w:tcPr>
            <w:tcW w:w="5072" w:type="dxa"/>
          </w:tcPr>
          <w:p w14:paraId="5C8764C7" w14:textId="77777777" w:rsidR="004D52EC" w:rsidRPr="00F60D4F" w:rsidRDefault="005276DF" w:rsidP="002E3831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>Courriel :</w:t>
            </w:r>
            <w:r w:rsidR="004D52EC" w:rsidRPr="00F60D4F">
              <w:rPr>
                <w:rFonts w:asciiTheme="minorHAnsi" w:hAnsiTheme="minorHAnsi" w:cstheme="minorHAnsi"/>
              </w:rPr>
              <w:tab/>
            </w:r>
          </w:p>
        </w:tc>
      </w:tr>
      <w:tr w:rsidR="004D52EC" w:rsidRPr="00F60D4F" w14:paraId="2E10B337" w14:textId="77777777" w:rsidTr="004D52EC">
        <w:trPr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3" w:type="dxa"/>
          </w:tcPr>
          <w:p w14:paraId="0946E6FB" w14:textId="77777777" w:rsidR="004D52EC" w:rsidRPr="00F60D4F" w:rsidRDefault="004D52EC" w:rsidP="002E3831">
            <w:pPr>
              <w:tabs>
                <w:tab w:val="left" w:pos="432"/>
              </w:tabs>
              <w:rPr>
                <w:rFonts w:asciiTheme="minorHAnsi" w:hAnsiTheme="minorHAnsi" w:cstheme="minorHAnsi"/>
                <w:bCs w:val="0"/>
              </w:rPr>
            </w:pPr>
            <w:r w:rsidRPr="00F60D4F">
              <w:rPr>
                <w:rFonts w:asciiTheme="minorHAnsi" w:hAnsiTheme="minorHAnsi" w:cstheme="minorHAnsi"/>
              </w:rPr>
              <w:t>Portable :</w:t>
            </w:r>
          </w:p>
        </w:tc>
        <w:tc>
          <w:tcPr>
            <w:tcW w:w="5072" w:type="dxa"/>
          </w:tcPr>
          <w:p w14:paraId="0017D9F1" w14:textId="77777777" w:rsidR="004D52EC" w:rsidRPr="00F60D4F" w:rsidRDefault="004D52EC" w:rsidP="002E3831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</w:rPr>
            </w:pPr>
            <w:r w:rsidRPr="00F60D4F">
              <w:rPr>
                <w:rFonts w:asciiTheme="minorHAnsi" w:hAnsiTheme="minorHAnsi" w:cstheme="minorHAnsi"/>
              </w:rPr>
              <w:tab/>
            </w:r>
          </w:p>
        </w:tc>
      </w:tr>
    </w:tbl>
    <w:p w14:paraId="51B81574" w14:textId="77777777" w:rsidR="004D52EC" w:rsidRPr="00F60D4F" w:rsidRDefault="004D52EC" w:rsidP="004D52EC">
      <w:pPr>
        <w:jc w:val="both"/>
        <w:rPr>
          <w:rFonts w:asciiTheme="minorHAnsi" w:hAnsiTheme="minorHAnsi" w:cstheme="minorHAnsi"/>
        </w:rPr>
      </w:pPr>
    </w:p>
    <w:p w14:paraId="45775B13" w14:textId="6E2E1BED" w:rsidR="007854E6" w:rsidRPr="00F60D4F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p w14:paraId="79F232B4" w14:textId="59AA1B59" w:rsidR="007854E6" w:rsidRPr="00F60D4F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7854E6" w:rsidRPr="00F60D4F" w14:paraId="1597CBE8" w14:textId="77777777" w:rsidTr="00607EFA">
        <w:tc>
          <w:tcPr>
            <w:tcW w:w="8936" w:type="dxa"/>
            <w:shd w:val="clear" w:color="auto" w:fill="365F91" w:themeFill="accent1" w:themeFillShade="BF"/>
          </w:tcPr>
          <w:p w14:paraId="209825BD" w14:textId="19ECDCE0" w:rsidR="007854E6" w:rsidRPr="00F60D4F" w:rsidRDefault="00D30FD5" w:rsidP="00607EF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 w:rsidR="007854E6" w:rsidRPr="00F60D4F">
              <w:rPr>
                <w:rFonts w:asciiTheme="minorHAnsi" w:hAnsiTheme="minorHAnsi" w:cstheme="minorHAnsi"/>
                <w:color w:val="FFFFFF"/>
              </w:rPr>
              <w:t xml:space="preserve"> Consignes pour remplir le présent document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7EC76D7" w14:textId="77777777" w:rsidR="007854E6" w:rsidRPr="00F60D4F" w:rsidRDefault="007854E6" w:rsidP="00607EFA">
            <w:pPr>
              <w:tabs>
                <w:tab w:val="left" w:pos="-142"/>
              </w:tabs>
              <w:jc w:val="right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7B7646CA" w14:textId="77777777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386A67A" w14:textId="47F3F5BE" w:rsidR="007854E6" w:rsidRPr="00F60D4F" w:rsidRDefault="007854E6" w:rsidP="007854E6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Le candidat d</w:t>
      </w:r>
      <w:r w:rsidR="009D7CBC">
        <w:rPr>
          <w:rFonts w:asciiTheme="minorHAnsi" w:hAnsiTheme="minorHAnsi" w:cstheme="minorHAnsi"/>
        </w:rPr>
        <w:t>oit</w:t>
      </w:r>
      <w:r w:rsidRPr="00F60D4F">
        <w:rPr>
          <w:rFonts w:asciiTheme="minorHAnsi" w:hAnsiTheme="minorHAnsi" w:cstheme="minorHAnsi"/>
        </w:rPr>
        <w:t xml:space="preserve"> remplir intégralement chaque rubrique du présent cadre de réponse technique en apportant une réponse rédigée et adaptée </w:t>
      </w:r>
      <w:r w:rsidR="005A6F1E" w:rsidRPr="00F60D4F">
        <w:rPr>
          <w:rFonts w:asciiTheme="minorHAnsi" w:hAnsiTheme="minorHAnsi" w:cstheme="minorHAnsi"/>
        </w:rPr>
        <w:t>à la présente procédure.</w:t>
      </w:r>
    </w:p>
    <w:p w14:paraId="4E77D8E0" w14:textId="3DAC88E2" w:rsidR="004D52EC" w:rsidRPr="009D7CBC" w:rsidRDefault="007854E6" w:rsidP="004D52EC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F60D4F">
        <w:rPr>
          <w:rFonts w:asciiTheme="minorHAnsi" w:hAnsiTheme="minorHAnsi" w:cstheme="minorHAnsi"/>
          <w:b/>
          <w:color w:val="FF0000"/>
        </w:rPr>
        <w:t>Ce cadre de réponse p</w:t>
      </w:r>
      <w:r w:rsidR="009D7CBC">
        <w:rPr>
          <w:rFonts w:asciiTheme="minorHAnsi" w:hAnsiTheme="minorHAnsi" w:cstheme="minorHAnsi"/>
          <w:b/>
          <w:color w:val="FF0000"/>
        </w:rPr>
        <w:t>eut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 </w:t>
      </w:r>
      <w:r w:rsidR="002B7ED4">
        <w:rPr>
          <w:rFonts w:asciiTheme="minorHAnsi" w:hAnsiTheme="minorHAnsi" w:cstheme="minorHAnsi"/>
          <w:b/>
          <w:color w:val="FF0000"/>
        </w:rPr>
        <w:t>dans le</w:t>
      </w:r>
      <w:r w:rsidRPr="00F60D4F">
        <w:rPr>
          <w:rFonts w:asciiTheme="minorHAnsi" w:hAnsiTheme="minorHAnsi" w:cstheme="minorHAnsi"/>
          <w:b/>
          <w:color w:val="FF0000"/>
        </w:rPr>
        <w:t xml:space="preserve"> mémoire technique, mais l’ens</w:t>
      </w:r>
      <w:r w:rsidR="009D7CBC">
        <w:rPr>
          <w:rFonts w:asciiTheme="minorHAnsi" w:hAnsiTheme="minorHAnsi" w:cstheme="minorHAnsi"/>
          <w:b/>
          <w:color w:val="FF0000"/>
        </w:rPr>
        <w:t>emble des éléments ci-dessous doivent</w:t>
      </w:r>
      <w:r w:rsidRPr="00F60D4F">
        <w:rPr>
          <w:rFonts w:asciiTheme="minorHAnsi" w:hAnsiTheme="minorHAnsi" w:cstheme="minorHAnsi"/>
          <w:b/>
          <w:color w:val="FF0000"/>
        </w:rPr>
        <w:t xml:space="preserve"> être complétés</w:t>
      </w:r>
      <w:r w:rsidR="009D7CBC">
        <w:rPr>
          <w:rFonts w:asciiTheme="minorHAnsi" w:hAnsiTheme="minorHAnsi" w:cstheme="minorHAnsi"/>
          <w:b/>
          <w:color w:val="FF0000"/>
        </w:rPr>
        <w:t xml:space="preserve">. Ce cadre de réponse ne peut </w:t>
      </w:r>
      <w:r w:rsidRPr="00F60D4F">
        <w:rPr>
          <w:rFonts w:asciiTheme="minorHAnsi" w:hAnsiTheme="minorHAnsi" w:cstheme="minorHAnsi"/>
          <w:b/>
          <w:color w:val="FF0000"/>
        </w:rPr>
        <w:t xml:space="preserve">excéder </w:t>
      </w:r>
      <w:r w:rsidR="002A62F0">
        <w:rPr>
          <w:rFonts w:asciiTheme="minorHAnsi" w:hAnsiTheme="minorHAnsi" w:cstheme="minorHAnsi"/>
          <w:b/>
          <w:color w:val="FF0000"/>
        </w:rPr>
        <w:t>10</w:t>
      </w:r>
      <w:r w:rsidR="005A6F1E" w:rsidRPr="00F60D4F">
        <w:rPr>
          <w:rFonts w:asciiTheme="minorHAnsi" w:hAnsiTheme="minorHAnsi" w:cstheme="minorHAnsi"/>
          <w:b/>
          <w:color w:val="FF0000"/>
        </w:rPr>
        <w:t xml:space="preserve"> pages (hors annexes)</w:t>
      </w:r>
      <w:r w:rsidR="009D7CBC">
        <w:rPr>
          <w:rFonts w:asciiTheme="minorHAnsi" w:hAnsiTheme="minorHAnsi" w:cstheme="minorHAnsi"/>
          <w:b/>
          <w:color w:val="FF0000"/>
        </w:rPr>
        <w:t>.</w:t>
      </w:r>
    </w:p>
    <w:p w14:paraId="66C7F38C" w14:textId="77777777" w:rsidR="004D52EC" w:rsidRPr="00F60D4F" w:rsidRDefault="004D52EC" w:rsidP="004D52EC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D52EC" w:rsidRPr="00F60D4F" w14:paraId="2AE8EFE1" w14:textId="77777777" w:rsidTr="004D52EC">
        <w:tc>
          <w:tcPr>
            <w:tcW w:w="8936" w:type="dxa"/>
            <w:shd w:val="clear" w:color="auto" w:fill="365F91" w:themeFill="accent1" w:themeFillShade="BF"/>
          </w:tcPr>
          <w:p w14:paraId="1FD72A76" w14:textId="4E80B0C4" w:rsidR="004D52EC" w:rsidRPr="00F60D4F" w:rsidRDefault="00D30FD5" w:rsidP="00D30FD5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br w:type="page"/>
            </w:r>
            <w:r>
              <w:rPr>
                <w:rFonts w:asciiTheme="minorHAnsi" w:hAnsiTheme="minorHAnsi" w:cstheme="minorHAnsi"/>
                <w:color w:val="FFFFFF"/>
              </w:rPr>
              <w:br w:type="page"/>
              <w:t>A</w:t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="004D52EC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="0043250F">
              <w:rPr>
                <w:rFonts w:asciiTheme="minorHAnsi" w:hAnsiTheme="minorHAnsi" w:cstheme="minorHAnsi"/>
                <w:color w:val="FFFFFF"/>
              </w:rPr>
              <w:t>MOYENS HUMAINS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C84BA39" w14:textId="77777777" w:rsidR="004D52EC" w:rsidRPr="00F60D4F" w:rsidRDefault="004D52EC" w:rsidP="002E383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C557505" w14:textId="000FA6DF" w:rsidR="003F1C9D" w:rsidRDefault="003F1C9D" w:rsidP="007854E6">
      <w:pPr>
        <w:tabs>
          <w:tab w:val="left" w:pos="432"/>
        </w:tabs>
        <w:jc w:val="both"/>
        <w:rPr>
          <w:rFonts w:asciiTheme="minorHAnsi" w:hAnsiTheme="minorHAnsi" w:cstheme="minorHAnsi"/>
          <w:i/>
        </w:rPr>
      </w:pPr>
    </w:p>
    <w:p w14:paraId="3037B7C5" w14:textId="4CB5386F" w:rsid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2497B3C2" w14:textId="20EAEEC7" w:rsidR="0043250F" w:rsidRPr="0043250F" w:rsidRDefault="0043250F" w:rsidP="00500EC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 xml:space="preserve">Description de l'équipe </w:t>
      </w:r>
      <w:r w:rsidR="00500EC0">
        <w:rPr>
          <w:rFonts w:asciiTheme="minorHAnsi" w:hAnsiTheme="minorHAnsi" w:cstheme="minorHAnsi"/>
        </w:rPr>
        <w:t>dédiée</w:t>
      </w:r>
      <w:r w:rsidRPr="0043250F">
        <w:rPr>
          <w:rFonts w:asciiTheme="minorHAnsi" w:hAnsiTheme="minorHAnsi" w:cstheme="minorHAnsi"/>
        </w:rPr>
        <w:t xml:space="preserve"> pour exécuter le</w:t>
      </w:r>
      <w:r w:rsidR="00500EC0">
        <w:rPr>
          <w:rFonts w:asciiTheme="minorHAnsi" w:hAnsiTheme="minorHAnsi" w:cstheme="minorHAnsi"/>
        </w:rPr>
        <w:t>s prestations du</w:t>
      </w:r>
      <w:r w:rsidRPr="0043250F">
        <w:rPr>
          <w:rFonts w:asciiTheme="minorHAnsi" w:hAnsiTheme="minorHAnsi" w:cstheme="minorHAnsi"/>
        </w:rPr>
        <w:t xml:space="preserve"> marché (notamment CV du Coordonnateur et des membres de l'équipe </w:t>
      </w:r>
      <w:r w:rsidR="00500EC0">
        <w:rPr>
          <w:rFonts w:asciiTheme="minorHAnsi" w:hAnsiTheme="minorHAnsi" w:cstheme="minorHAnsi"/>
        </w:rPr>
        <w:t>intervenant</w:t>
      </w:r>
      <w:r w:rsidRPr="0043250F">
        <w:rPr>
          <w:rFonts w:asciiTheme="minorHAnsi" w:hAnsiTheme="minorHAnsi" w:cstheme="minorHAnsi"/>
        </w:rPr>
        <w:t xml:space="preserve"> dans ce marché). </w:t>
      </w:r>
    </w:p>
    <w:p w14:paraId="0B134E76" w14:textId="7EB5B2F2" w:rsid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B9EE2F4" w14:textId="77777777" w:rsidR="0043250F" w:rsidRP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AD7CC93" w14:textId="3D4859DB" w:rsidR="0043250F" w:rsidRPr="0043250F" w:rsidRDefault="0043250F" w:rsidP="00500EC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Modalités de recrutement des aides à domicile</w:t>
      </w:r>
    </w:p>
    <w:p w14:paraId="6AD5C675" w14:textId="262B77C2" w:rsid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C9E0DB0" w14:textId="77777777" w:rsidR="0043250F" w:rsidRP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3D01EF5" w14:textId="06800C55" w:rsidR="0043250F" w:rsidRPr="0043250F" w:rsidRDefault="0043250F" w:rsidP="00500EC0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Renseignements et documents demandés lors du recrutement et éventuels pré-requis.</w:t>
      </w:r>
    </w:p>
    <w:p w14:paraId="7965C1DD" w14:textId="4FCB22D6" w:rsid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F0446C8" w14:textId="77777777" w:rsidR="0043250F" w:rsidRPr="0043250F" w:rsidRDefault="0043250F" w:rsidP="00500EC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7A205B6D" w14:textId="5EFABB10" w:rsidR="00DD1B96" w:rsidRDefault="0043250F" w:rsidP="00EE7F12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Méthode pratiquée pour évaluer les compétences lors du recrutement et vérifier la compatibilité d</w:t>
      </w:r>
      <w:r w:rsidR="009165C5">
        <w:rPr>
          <w:rFonts w:asciiTheme="minorHAnsi" w:hAnsiTheme="minorHAnsi" w:cstheme="minorHAnsi"/>
        </w:rPr>
        <w:t>e l’aide à domicile</w:t>
      </w:r>
      <w:r w:rsidRPr="0043250F">
        <w:rPr>
          <w:rFonts w:asciiTheme="minorHAnsi" w:hAnsiTheme="minorHAnsi" w:cstheme="minorHAnsi"/>
        </w:rPr>
        <w:t xml:space="preserve"> </w:t>
      </w:r>
      <w:r w:rsidRPr="0043250F">
        <w:rPr>
          <w:rFonts w:asciiTheme="minorHAnsi" w:hAnsiTheme="minorHAnsi" w:cstheme="minorHAnsi"/>
        </w:rPr>
        <w:lastRenderedPageBreak/>
        <w:t>avec le poste.</w:t>
      </w:r>
    </w:p>
    <w:p w14:paraId="57A72E87" w14:textId="7DDA0EE4" w:rsidR="00D14BF3" w:rsidRDefault="00D14BF3" w:rsidP="00D14BF3">
      <w:pPr>
        <w:pStyle w:val="Paragraphedeliste"/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17A3D0F" w14:textId="77777777" w:rsidR="00EE7F12" w:rsidRDefault="00EE7F12" w:rsidP="00D14BF3">
      <w:pPr>
        <w:pStyle w:val="Paragraphedeliste"/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CEE14C2" w14:textId="5F67E29C" w:rsidR="00D14BF3" w:rsidRDefault="00D14BF3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Formations initiales des </w:t>
      </w:r>
      <w:r w:rsidRPr="0043250F">
        <w:rPr>
          <w:rFonts w:asciiTheme="minorHAnsi" w:hAnsiTheme="minorHAnsi" w:cstheme="minorHAnsi"/>
        </w:rPr>
        <w:t>aides à domicile</w:t>
      </w:r>
    </w:p>
    <w:p w14:paraId="7B2F45FF" w14:textId="56C0ABB2" w:rsidR="00D14BF3" w:rsidRDefault="00D14BF3" w:rsidP="00D14BF3">
      <w:pPr>
        <w:pStyle w:val="Paragraphedeliste"/>
        <w:rPr>
          <w:rFonts w:asciiTheme="minorHAnsi" w:hAnsiTheme="minorHAnsi" w:cstheme="minorHAnsi"/>
        </w:rPr>
      </w:pPr>
    </w:p>
    <w:p w14:paraId="3887AE1F" w14:textId="77777777" w:rsidR="00EE7F12" w:rsidRPr="00D14BF3" w:rsidRDefault="00EE7F12" w:rsidP="00D14BF3">
      <w:pPr>
        <w:pStyle w:val="Paragraphedeliste"/>
        <w:rPr>
          <w:rFonts w:asciiTheme="minorHAnsi" w:hAnsiTheme="minorHAnsi" w:cstheme="minorHAnsi"/>
        </w:rPr>
      </w:pPr>
    </w:p>
    <w:p w14:paraId="3AE33479" w14:textId="2F6D6E83" w:rsidR="00D14BF3" w:rsidRPr="0043250F" w:rsidRDefault="00D14BF3" w:rsidP="00D14BF3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Formations continues des </w:t>
      </w:r>
      <w:r w:rsidRPr="0043250F">
        <w:rPr>
          <w:rFonts w:asciiTheme="minorHAnsi" w:hAnsiTheme="minorHAnsi" w:cstheme="minorHAnsi"/>
        </w:rPr>
        <w:t>aides à domicile</w:t>
      </w:r>
    </w:p>
    <w:p w14:paraId="34A0A2B6" w14:textId="28919A9E" w:rsidR="00DD1B96" w:rsidRDefault="00DD1B96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74E5556B" w14:textId="77777777" w:rsidR="00EE7F12" w:rsidRDefault="00EE7F12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0B5663C0" w14:textId="71BFF084" w:rsidR="002F710D" w:rsidRPr="00D14BF3" w:rsidRDefault="00D14BF3" w:rsidP="00D14BF3">
      <w:pPr>
        <w:pStyle w:val="Paragraphedeliste"/>
        <w:numPr>
          <w:ilvl w:val="0"/>
          <w:numId w:val="10"/>
        </w:num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D14BF3">
        <w:rPr>
          <w:rFonts w:asciiTheme="minorHAnsi" w:hAnsiTheme="minorHAnsi" w:cstheme="minorHAnsi"/>
        </w:rPr>
        <w:t xml:space="preserve">Procédure mise en place pour l'évaluation des prestations </w:t>
      </w:r>
      <w:r>
        <w:rPr>
          <w:rFonts w:asciiTheme="minorHAnsi" w:hAnsiTheme="minorHAnsi" w:cstheme="minorHAnsi"/>
        </w:rPr>
        <w:t xml:space="preserve">des </w:t>
      </w:r>
      <w:r w:rsidRPr="0043250F">
        <w:rPr>
          <w:rFonts w:asciiTheme="minorHAnsi" w:hAnsiTheme="minorHAnsi" w:cstheme="minorHAnsi"/>
        </w:rPr>
        <w:t>aides à domicile</w:t>
      </w:r>
    </w:p>
    <w:p w14:paraId="771139D5" w14:textId="5510FEE2" w:rsidR="00325671" w:rsidRDefault="00325671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5DC616F6" w14:textId="40CC5421" w:rsidR="00D30FD5" w:rsidRPr="00D30FD5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D30FD5" w:rsidRPr="00F60D4F" w14:paraId="66042351" w14:textId="77777777" w:rsidTr="00A91AD1">
        <w:tc>
          <w:tcPr>
            <w:tcW w:w="8936" w:type="dxa"/>
            <w:shd w:val="clear" w:color="auto" w:fill="365F91" w:themeFill="accent1" w:themeFillShade="BF"/>
          </w:tcPr>
          <w:p w14:paraId="535F469D" w14:textId="03C9167D" w:rsidR="00D30FD5" w:rsidRPr="00F60D4F" w:rsidRDefault="0043250F" w:rsidP="00CA31F1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>B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ORGANISATION DE LA PRISE EN CHA</w:t>
            </w:r>
            <w:r w:rsidR="00500EC0">
              <w:rPr>
                <w:rFonts w:asciiTheme="minorHAnsi" w:hAnsiTheme="minorHAnsi" w:cstheme="minorHAnsi"/>
                <w:color w:val="FFFFFF"/>
              </w:rPr>
              <w:t>R</w:t>
            </w:r>
            <w:r>
              <w:rPr>
                <w:rFonts w:asciiTheme="minorHAnsi" w:hAnsiTheme="minorHAnsi" w:cstheme="minorHAnsi"/>
                <w:color w:val="FFFFFF"/>
              </w:rPr>
              <w:t>GE DES PATIENTS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0924DB77" w14:textId="77777777" w:rsidR="00D30FD5" w:rsidRPr="00F60D4F" w:rsidRDefault="00D30FD5" w:rsidP="00A91AD1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27F6D87F" w14:textId="4A76C54C" w:rsidR="00623D09" w:rsidRDefault="00623D09" w:rsidP="00623D09">
      <w:pPr>
        <w:jc w:val="both"/>
        <w:rPr>
          <w:rFonts w:asciiTheme="minorHAnsi" w:hAnsiTheme="minorHAnsi" w:cstheme="minorHAnsi"/>
        </w:rPr>
      </w:pPr>
    </w:p>
    <w:p w14:paraId="014E0E2B" w14:textId="50BEB0E8" w:rsidR="0043250F" w:rsidRPr="00C91AE7" w:rsidRDefault="0043250F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</w:rPr>
        <w:t>Décrire le p</w:t>
      </w:r>
      <w:r w:rsidRPr="0043250F">
        <w:rPr>
          <w:rFonts w:asciiTheme="minorHAnsi" w:hAnsiTheme="minorHAnsi" w:cstheme="minorHAnsi"/>
        </w:rPr>
        <w:t xml:space="preserve">rocessus de prise en charge des patients </w:t>
      </w:r>
      <w:r w:rsidR="00C91AE7" w:rsidRPr="00C91AE7">
        <w:rPr>
          <w:rFonts w:asciiTheme="minorHAnsi" w:hAnsiTheme="minorHAnsi" w:cstheme="minorHAnsi"/>
          <w:b/>
          <w:bCs/>
          <w:u w:val="single"/>
        </w:rPr>
        <w:t>dans les 24 heures</w:t>
      </w:r>
      <w:r w:rsidR="009165C5">
        <w:rPr>
          <w:rFonts w:asciiTheme="minorHAnsi" w:hAnsiTheme="minorHAnsi" w:cstheme="minorHAnsi"/>
          <w:b/>
          <w:bCs/>
          <w:u w:val="single"/>
        </w:rPr>
        <w:t xml:space="preserve"> </w:t>
      </w:r>
      <w:bookmarkStart w:id="0" w:name="_Hlk204871623"/>
      <w:r w:rsidR="009165C5" w:rsidRPr="00087277">
        <w:rPr>
          <w:rFonts w:ascii="Calibri" w:hAnsi="Calibri" w:cs="Calibri"/>
          <w:bCs/>
          <w:szCs w:val="24"/>
        </w:rPr>
        <w:t>(</w:t>
      </w:r>
      <w:r w:rsidR="009165C5" w:rsidRPr="00443385">
        <w:rPr>
          <w:rFonts w:ascii="Calibri" w:hAnsi="Calibri" w:cs="Calibri"/>
          <w:bCs/>
          <w:szCs w:val="24"/>
        </w:rPr>
        <w:t>à compter de la réalisation de l’évaluation par le service d’aide social</w:t>
      </w:r>
      <w:r w:rsidR="009165C5">
        <w:rPr>
          <w:rFonts w:ascii="Calibri" w:hAnsi="Calibri" w:cs="Calibri"/>
          <w:bCs/>
          <w:szCs w:val="24"/>
        </w:rPr>
        <w:t>)</w:t>
      </w:r>
      <w:bookmarkEnd w:id="0"/>
    </w:p>
    <w:p w14:paraId="7FD95E2D" w14:textId="670F340F" w:rsidR="0043250F" w:rsidRDefault="0043250F" w:rsidP="0043250F">
      <w:pPr>
        <w:pStyle w:val="Paragraphedeliste"/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D4D20BB" w14:textId="77777777" w:rsidR="00EE7F12" w:rsidRPr="0043250F" w:rsidRDefault="00EE7F12" w:rsidP="0043250F">
      <w:pPr>
        <w:pStyle w:val="Paragraphedeliste"/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A8246F0" w14:textId="5D345F79" w:rsidR="0043250F" w:rsidRDefault="0043250F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Organisation permettant la prise en charge du volume de patients requis</w:t>
      </w:r>
      <w:r>
        <w:rPr>
          <w:rFonts w:asciiTheme="minorHAnsi" w:hAnsiTheme="minorHAnsi" w:cstheme="minorHAnsi"/>
        </w:rPr>
        <w:t xml:space="preserve"> en année 1</w:t>
      </w:r>
    </w:p>
    <w:p w14:paraId="5B42A19C" w14:textId="6337C699" w:rsidR="0043250F" w:rsidRDefault="0043250F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DCAC05C" w14:textId="77777777" w:rsidR="00EE7F12" w:rsidRPr="0043250F" w:rsidRDefault="00EE7F12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2E82B52" w14:textId="0E33BBD4" w:rsidR="0043250F" w:rsidRDefault="0043250F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Modalités de coordination proposées avec les équipes du CHU</w:t>
      </w:r>
    </w:p>
    <w:p w14:paraId="71B97C3E" w14:textId="6A888064" w:rsidR="0043250F" w:rsidRDefault="0043250F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1B2775D" w14:textId="77777777" w:rsidR="00EE7F12" w:rsidRPr="0043250F" w:rsidRDefault="00EE7F12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FD2CEBA" w14:textId="21F5B611" w:rsidR="0043250F" w:rsidRDefault="0043250F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Organisation proposée pour assurer la fluidité de la filière</w:t>
      </w:r>
    </w:p>
    <w:p w14:paraId="098023AE" w14:textId="5C5AF318" w:rsidR="0043250F" w:rsidRDefault="0043250F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82CCEB0" w14:textId="77777777" w:rsidR="00EE7F12" w:rsidRPr="0043250F" w:rsidRDefault="00EE7F12" w:rsidP="0043250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5F08EF3" w14:textId="0B14CF44" w:rsidR="00623D09" w:rsidRDefault="0043250F" w:rsidP="0043250F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>Expertise et ancrage territorial du prestataire</w:t>
      </w:r>
      <w:r w:rsidR="00EE7F12">
        <w:rPr>
          <w:rFonts w:asciiTheme="minorHAnsi" w:hAnsiTheme="minorHAnsi" w:cstheme="minorHAnsi"/>
        </w:rPr>
        <w:t xml:space="preserve"> (sur le territoire n°5)</w:t>
      </w:r>
    </w:p>
    <w:p w14:paraId="73960242" w14:textId="77777777" w:rsidR="00623D09" w:rsidRPr="00623D09" w:rsidRDefault="00623D09" w:rsidP="00623D09">
      <w:pPr>
        <w:jc w:val="both"/>
        <w:rPr>
          <w:rFonts w:asciiTheme="minorHAnsi" w:hAnsiTheme="minorHAnsi" w:cstheme="minorHAnsi"/>
        </w:rPr>
      </w:pPr>
    </w:p>
    <w:p w14:paraId="0C8F42A1" w14:textId="0E7DD9E1" w:rsidR="00DD1B96" w:rsidRDefault="00DD1B96" w:rsidP="00DD1B96">
      <w:pPr>
        <w:contextualSpacing/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43250F" w:rsidRPr="00F60D4F" w14:paraId="4F5F32AE" w14:textId="77777777" w:rsidTr="00A8612E">
        <w:tc>
          <w:tcPr>
            <w:tcW w:w="8936" w:type="dxa"/>
            <w:shd w:val="clear" w:color="auto" w:fill="365F91" w:themeFill="accent1" w:themeFillShade="BF"/>
          </w:tcPr>
          <w:p w14:paraId="2C780615" w14:textId="448CB683" w:rsidR="0043250F" w:rsidRPr="00F60D4F" w:rsidRDefault="0043250F" w:rsidP="00A8612E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>C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–</w:t>
            </w:r>
            <w:r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>
              <w:rPr>
                <w:rFonts w:asciiTheme="minorHAnsi" w:hAnsiTheme="minorHAnsi" w:cstheme="minorHAnsi"/>
                <w:color w:val="FFFFFF"/>
              </w:rPr>
              <w:t>ORGANISATION PROPOSEE POUR LA MONTEE EN CHARGE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138E2647" w14:textId="77777777" w:rsidR="0043250F" w:rsidRPr="00F60D4F" w:rsidRDefault="0043250F" w:rsidP="00A8612E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12282298" w14:textId="77777777" w:rsidR="0043250F" w:rsidRPr="00F60D4F" w:rsidRDefault="0043250F" w:rsidP="0043250F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14:paraId="28C3CB7B" w14:textId="77777777" w:rsidR="0043250F" w:rsidRDefault="0043250F" w:rsidP="0043250F">
      <w:pPr>
        <w:jc w:val="both"/>
        <w:rPr>
          <w:rFonts w:asciiTheme="minorHAnsi" w:hAnsiTheme="minorHAnsi" w:cstheme="minorHAnsi"/>
        </w:rPr>
      </w:pPr>
    </w:p>
    <w:p w14:paraId="748A3C78" w14:textId="4ECC077C" w:rsidR="00EC461F" w:rsidRPr="0043250F" w:rsidRDefault="0043250F" w:rsidP="0043250F">
      <w:pPr>
        <w:pStyle w:val="Paragraphedeliste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43250F">
        <w:rPr>
          <w:rFonts w:asciiTheme="minorHAnsi" w:hAnsiTheme="minorHAnsi" w:cstheme="minorHAnsi"/>
        </w:rPr>
        <w:t xml:space="preserve">Organisation et ressources mobilisables permettant une montée en charge de la filière à 60 </w:t>
      </w:r>
      <w:r w:rsidR="009165C5">
        <w:rPr>
          <w:rFonts w:asciiTheme="minorHAnsi" w:hAnsiTheme="minorHAnsi" w:cstheme="minorHAnsi"/>
        </w:rPr>
        <w:t xml:space="preserve">puis </w:t>
      </w:r>
      <w:r w:rsidRPr="0043250F">
        <w:rPr>
          <w:rFonts w:asciiTheme="minorHAnsi" w:hAnsiTheme="minorHAnsi" w:cstheme="minorHAnsi"/>
        </w:rPr>
        <w:t>90</w:t>
      </w:r>
      <w:r w:rsidR="009165C5">
        <w:rPr>
          <w:rFonts w:asciiTheme="minorHAnsi" w:hAnsiTheme="minorHAnsi" w:cstheme="minorHAnsi"/>
        </w:rPr>
        <w:t>, et enfin 120</w:t>
      </w:r>
      <w:r w:rsidRPr="0043250F">
        <w:rPr>
          <w:rFonts w:asciiTheme="minorHAnsi" w:hAnsiTheme="minorHAnsi" w:cstheme="minorHAnsi"/>
        </w:rPr>
        <w:t xml:space="preserve"> patients mensuellement</w:t>
      </w:r>
      <w:r w:rsidR="00130EC7">
        <w:rPr>
          <w:rFonts w:asciiTheme="minorHAnsi" w:hAnsiTheme="minorHAnsi" w:cstheme="minorHAnsi"/>
        </w:rPr>
        <w:t xml:space="preserve">, </w:t>
      </w:r>
      <w:r w:rsidR="009165C5">
        <w:rPr>
          <w:rFonts w:asciiTheme="minorHAnsi" w:hAnsiTheme="minorHAnsi" w:cstheme="minorHAnsi"/>
        </w:rPr>
        <w:t xml:space="preserve">respectivement </w:t>
      </w:r>
      <w:r w:rsidRPr="0043250F">
        <w:rPr>
          <w:rFonts w:asciiTheme="minorHAnsi" w:hAnsiTheme="minorHAnsi" w:cstheme="minorHAnsi"/>
        </w:rPr>
        <w:t>en année 2</w:t>
      </w:r>
      <w:r w:rsidR="009165C5">
        <w:rPr>
          <w:rFonts w:asciiTheme="minorHAnsi" w:hAnsiTheme="minorHAnsi" w:cstheme="minorHAnsi"/>
        </w:rPr>
        <w:t>,</w:t>
      </w:r>
      <w:r w:rsidRPr="0043250F">
        <w:rPr>
          <w:rFonts w:asciiTheme="minorHAnsi" w:hAnsiTheme="minorHAnsi" w:cstheme="minorHAnsi"/>
        </w:rPr>
        <w:t xml:space="preserve"> 3</w:t>
      </w:r>
      <w:r w:rsidR="009165C5">
        <w:rPr>
          <w:rFonts w:asciiTheme="minorHAnsi" w:hAnsiTheme="minorHAnsi" w:cstheme="minorHAnsi"/>
        </w:rPr>
        <w:t xml:space="preserve"> et 4</w:t>
      </w:r>
      <w:r w:rsidRPr="0043250F">
        <w:rPr>
          <w:rFonts w:asciiTheme="minorHAnsi" w:hAnsiTheme="minorHAnsi" w:cstheme="minorHAnsi"/>
        </w:rPr>
        <w:t xml:space="preserve"> (Modalités d'attractivité, formations, partenariats</w:t>
      </w:r>
      <w:r w:rsidR="00C71391">
        <w:rPr>
          <w:rFonts w:asciiTheme="minorHAnsi" w:hAnsiTheme="minorHAnsi" w:cstheme="minorHAnsi"/>
        </w:rPr>
        <w:t>,</w:t>
      </w:r>
      <w:r w:rsidRPr="0043250F">
        <w:rPr>
          <w:rFonts w:asciiTheme="minorHAnsi" w:hAnsiTheme="minorHAnsi" w:cstheme="minorHAnsi"/>
        </w:rPr>
        <w:t xml:space="preserve"> etc.)</w:t>
      </w:r>
    </w:p>
    <w:p w14:paraId="5F89C59E" w14:textId="77777777" w:rsidR="00EC461F" w:rsidRDefault="00EC461F" w:rsidP="00DD1B96">
      <w:pPr>
        <w:contextualSpacing/>
        <w:jc w:val="both"/>
        <w:rPr>
          <w:rFonts w:asciiTheme="minorHAnsi" w:hAnsiTheme="minorHAnsi" w:cstheme="minorHAnsi"/>
        </w:rPr>
      </w:pPr>
    </w:p>
    <w:p w14:paraId="758907D5" w14:textId="06606090" w:rsidR="00B76441" w:rsidRDefault="00B76441" w:rsidP="00DD1B96">
      <w:pPr>
        <w:contextualSpacing/>
        <w:jc w:val="both"/>
        <w:rPr>
          <w:rFonts w:asciiTheme="minorHAnsi" w:hAnsiTheme="minorHAnsi" w:cstheme="minorHAnsi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clear" w:color="auto" w:fill="365F91" w:themeFill="accent1" w:themeFillShade="B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BD445E" w:rsidRPr="00F60D4F" w14:paraId="5DE05804" w14:textId="77777777" w:rsidTr="00A8612E">
        <w:tc>
          <w:tcPr>
            <w:tcW w:w="8936" w:type="dxa"/>
            <w:shd w:val="clear" w:color="auto" w:fill="365F91" w:themeFill="accent1" w:themeFillShade="BF"/>
          </w:tcPr>
          <w:p w14:paraId="16548797" w14:textId="7488E0E0" w:rsidR="00BD445E" w:rsidRPr="00F60D4F" w:rsidRDefault="009D4EA8" w:rsidP="00A8612E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>D</w:t>
            </w:r>
            <w:r w:rsidR="00BD445E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="00BD445E">
              <w:rPr>
                <w:rFonts w:asciiTheme="minorHAnsi" w:hAnsiTheme="minorHAnsi" w:cstheme="minorHAnsi"/>
                <w:color w:val="FFFFFF"/>
              </w:rPr>
              <w:t>–</w:t>
            </w:r>
            <w:r w:rsidR="00BD445E" w:rsidRPr="00F60D4F">
              <w:rPr>
                <w:rFonts w:asciiTheme="minorHAnsi" w:hAnsiTheme="minorHAnsi" w:cstheme="minorHAnsi"/>
                <w:color w:val="FFFFFF"/>
              </w:rPr>
              <w:t xml:space="preserve"> </w:t>
            </w:r>
            <w:r w:rsidR="00BD445E">
              <w:rPr>
                <w:rFonts w:asciiTheme="minorHAnsi" w:hAnsiTheme="minorHAnsi" w:cstheme="minorHAnsi"/>
                <w:color w:val="FFFFFF"/>
              </w:rPr>
              <w:t>REPORTING ET SUIVI DU MARCHE</w:t>
            </w:r>
          </w:p>
        </w:tc>
        <w:tc>
          <w:tcPr>
            <w:tcW w:w="1272" w:type="dxa"/>
            <w:shd w:val="clear" w:color="auto" w:fill="365F91" w:themeFill="accent1" w:themeFillShade="BF"/>
          </w:tcPr>
          <w:p w14:paraId="43E25B96" w14:textId="77777777" w:rsidR="00BD445E" w:rsidRPr="00F60D4F" w:rsidRDefault="00BD445E" w:rsidP="00A8612E">
            <w:pPr>
              <w:tabs>
                <w:tab w:val="left" w:pos="-142"/>
              </w:tabs>
              <w:jc w:val="both"/>
              <w:rPr>
                <w:rFonts w:asciiTheme="minorHAnsi" w:hAnsiTheme="minorHAnsi" w:cstheme="minorHAnsi"/>
                <w:color w:val="FFFFFF"/>
              </w:rPr>
            </w:pPr>
          </w:p>
        </w:tc>
      </w:tr>
    </w:tbl>
    <w:p w14:paraId="3A653B1F" w14:textId="5899E0B0" w:rsidR="00BE13D1" w:rsidRDefault="00BE13D1" w:rsidP="00DD1B96">
      <w:pPr>
        <w:contextualSpacing/>
        <w:jc w:val="both"/>
        <w:rPr>
          <w:rFonts w:asciiTheme="minorHAnsi" w:hAnsiTheme="minorHAnsi" w:cstheme="minorHAnsi"/>
        </w:rPr>
      </w:pPr>
    </w:p>
    <w:p w14:paraId="224DA445" w14:textId="16447903" w:rsidR="00BE13D1" w:rsidRDefault="00BD445E" w:rsidP="00DD1B96">
      <w:p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FFFFFF"/>
        </w:rPr>
        <w:t>C</w:t>
      </w:r>
      <w:r w:rsidRPr="00F60D4F">
        <w:rPr>
          <w:rFonts w:asciiTheme="minorHAnsi" w:hAnsiTheme="minorHAnsi" w:cstheme="minorHAnsi"/>
          <w:color w:val="FFFFFF"/>
        </w:rPr>
        <w:t xml:space="preserve"> </w:t>
      </w:r>
      <w:r>
        <w:rPr>
          <w:rFonts w:asciiTheme="minorHAnsi" w:hAnsiTheme="minorHAnsi" w:cstheme="minorHAnsi"/>
          <w:color w:val="FFFFFF"/>
        </w:rPr>
        <w:t>–</w:t>
      </w:r>
      <w:r w:rsidRPr="00F60D4F">
        <w:rPr>
          <w:rFonts w:asciiTheme="minorHAnsi" w:hAnsiTheme="minorHAnsi" w:cstheme="minorHAnsi"/>
          <w:color w:val="FFFFFF"/>
        </w:rPr>
        <w:t xml:space="preserve"> </w:t>
      </w:r>
      <w:r>
        <w:rPr>
          <w:rFonts w:asciiTheme="minorHAnsi" w:hAnsiTheme="minorHAnsi" w:cstheme="minorHAnsi"/>
          <w:color w:val="FFFFFF"/>
        </w:rPr>
        <w:t>ORGANISATION PROPOSEE POUR LA MONTEE EN CHARGE</w:t>
      </w:r>
    </w:p>
    <w:p w14:paraId="3C1F114B" w14:textId="220D8E44" w:rsidR="00D14BF3" w:rsidRDefault="00D14BF3" w:rsidP="00BD445E">
      <w:pPr>
        <w:pStyle w:val="Paragraphedeliste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BD445E">
        <w:rPr>
          <w:rFonts w:asciiTheme="minorHAnsi" w:hAnsiTheme="minorHAnsi" w:cstheme="minorHAnsi"/>
        </w:rPr>
        <w:t xml:space="preserve">Décrire l'organisation pour réaliser et transmettre les </w:t>
      </w:r>
      <w:r w:rsidR="00C71391" w:rsidRPr="00BD445E">
        <w:rPr>
          <w:rFonts w:asciiTheme="minorHAnsi" w:hAnsiTheme="minorHAnsi" w:cstheme="minorHAnsi"/>
        </w:rPr>
        <w:t>différents</w:t>
      </w:r>
      <w:r w:rsidRPr="00BD445E">
        <w:rPr>
          <w:rFonts w:asciiTheme="minorHAnsi" w:hAnsiTheme="minorHAnsi" w:cstheme="minorHAnsi"/>
        </w:rPr>
        <w:t xml:space="preserve"> reporting demandés </w:t>
      </w:r>
      <w:r w:rsidR="00C71391">
        <w:rPr>
          <w:rFonts w:asciiTheme="minorHAnsi" w:hAnsiTheme="minorHAnsi" w:cstheme="minorHAnsi"/>
        </w:rPr>
        <w:t>au CCP</w:t>
      </w:r>
    </w:p>
    <w:p w14:paraId="1A6155F5" w14:textId="4CCC714B" w:rsidR="00BD445E" w:rsidRDefault="00BD445E" w:rsidP="00BD445E">
      <w:pPr>
        <w:pStyle w:val="Paragraphedeliste"/>
        <w:jc w:val="both"/>
        <w:rPr>
          <w:rFonts w:asciiTheme="minorHAnsi" w:hAnsiTheme="minorHAnsi" w:cstheme="minorHAnsi"/>
        </w:rPr>
      </w:pPr>
    </w:p>
    <w:p w14:paraId="5A231CE4" w14:textId="77777777" w:rsidR="00EE7F12" w:rsidRPr="00BD445E" w:rsidRDefault="00EE7F12" w:rsidP="00BD445E">
      <w:pPr>
        <w:pStyle w:val="Paragraphedeliste"/>
        <w:jc w:val="both"/>
        <w:rPr>
          <w:rFonts w:asciiTheme="minorHAnsi" w:hAnsiTheme="minorHAnsi" w:cstheme="minorHAnsi"/>
        </w:rPr>
      </w:pPr>
    </w:p>
    <w:p w14:paraId="5B0EBBF0" w14:textId="53E74235" w:rsidR="00D14BF3" w:rsidRDefault="00D14BF3" w:rsidP="00BD445E">
      <w:pPr>
        <w:pStyle w:val="Paragraphedeliste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BD445E">
        <w:rPr>
          <w:rFonts w:asciiTheme="minorHAnsi" w:hAnsiTheme="minorHAnsi" w:cstheme="minorHAnsi"/>
        </w:rPr>
        <w:t xml:space="preserve">Outils pour le suivi du marché (exemple plateforme de </w:t>
      </w:r>
      <w:r w:rsidR="00C71391" w:rsidRPr="00BD445E">
        <w:rPr>
          <w:rFonts w:asciiTheme="minorHAnsi" w:hAnsiTheme="minorHAnsi" w:cstheme="minorHAnsi"/>
        </w:rPr>
        <w:t>dématérialisation</w:t>
      </w:r>
      <w:r w:rsidRPr="00BD445E">
        <w:rPr>
          <w:rFonts w:asciiTheme="minorHAnsi" w:hAnsiTheme="minorHAnsi" w:cstheme="minorHAnsi"/>
        </w:rPr>
        <w:t xml:space="preserve"> pour la gestion des commandes, contrats, des relevés d'heures</w:t>
      </w:r>
      <w:r w:rsidR="00C71391">
        <w:rPr>
          <w:rFonts w:asciiTheme="minorHAnsi" w:hAnsiTheme="minorHAnsi" w:cstheme="minorHAnsi"/>
        </w:rPr>
        <w:t>,</w:t>
      </w:r>
      <w:r w:rsidRPr="00BD445E">
        <w:rPr>
          <w:rFonts w:asciiTheme="minorHAnsi" w:hAnsiTheme="minorHAnsi" w:cstheme="minorHAnsi"/>
        </w:rPr>
        <w:t xml:space="preserve"> …)</w:t>
      </w:r>
    </w:p>
    <w:p w14:paraId="03740A2A" w14:textId="08271B26" w:rsidR="00BD445E" w:rsidRDefault="00BD445E" w:rsidP="00BD445E">
      <w:pPr>
        <w:jc w:val="both"/>
        <w:rPr>
          <w:rFonts w:asciiTheme="minorHAnsi" w:hAnsiTheme="minorHAnsi" w:cstheme="minorHAnsi"/>
        </w:rPr>
      </w:pPr>
    </w:p>
    <w:p w14:paraId="5F4948E3" w14:textId="77777777" w:rsidR="00EE7F12" w:rsidRPr="00BD445E" w:rsidRDefault="00EE7F12" w:rsidP="00BD445E">
      <w:pPr>
        <w:jc w:val="both"/>
        <w:rPr>
          <w:rFonts w:asciiTheme="minorHAnsi" w:hAnsiTheme="minorHAnsi" w:cstheme="minorHAnsi"/>
        </w:rPr>
      </w:pPr>
    </w:p>
    <w:p w14:paraId="1B060AB5" w14:textId="5F4CBDC7" w:rsidR="00BE13D1" w:rsidRPr="00BD445E" w:rsidRDefault="00D14BF3" w:rsidP="00BD445E">
      <w:pPr>
        <w:pStyle w:val="Paragraphedeliste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BD445E">
        <w:rPr>
          <w:rFonts w:asciiTheme="minorHAnsi" w:hAnsiTheme="minorHAnsi" w:cstheme="minorHAnsi"/>
        </w:rPr>
        <w:t>Outils permettant la traçabilité et la gestion des incidents</w:t>
      </w:r>
    </w:p>
    <w:p w14:paraId="0993F558" w14:textId="0C37EA98" w:rsidR="00BE13D1" w:rsidRDefault="00BE13D1" w:rsidP="00DD1B96">
      <w:pPr>
        <w:contextualSpacing/>
        <w:jc w:val="both"/>
        <w:rPr>
          <w:rFonts w:asciiTheme="minorHAnsi" w:hAnsiTheme="minorHAnsi" w:cstheme="minorHAnsi"/>
        </w:rPr>
      </w:pPr>
    </w:p>
    <w:p w14:paraId="582F707B" w14:textId="0C37EA98" w:rsidR="00BE13D1" w:rsidRDefault="00BE13D1" w:rsidP="00DD1B96">
      <w:pPr>
        <w:contextualSpacing/>
        <w:jc w:val="both"/>
        <w:rPr>
          <w:rFonts w:asciiTheme="minorHAnsi" w:hAnsiTheme="minorHAnsi" w:cstheme="minorHAnsi"/>
        </w:rPr>
      </w:pPr>
    </w:p>
    <w:p w14:paraId="6E257273" w14:textId="1E196219" w:rsidR="00BE13D1" w:rsidRDefault="00BE13D1" w:rsidP="00DD1B96">
      <w:pPr>
        <w:contextualSpacing/>
        <w:jc w:val="both"/>
        <w:rPr>
          <w:rFonts w:asciiTheme="minorHAnsi" w:hAnsiTheme="minorHAnsi" w:cstheme="minorHAnsi"/>
        </w:rPr>
      </w:pPr>
    </w:p>
    <w:p w14:paraId="513D621E" w14:textId="3AEA0971" w:rsidR="00B76441" w:rsidRDefault="00B76441" w:rsidP="00DD1B96">
      <w:pPr>
        <w:contextualSpacing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3F790726" w14:textId="21140124" w:rsidR="00B76441" w:rsidRDefault="00B76441" w:rsidP="00DD1B96">
      <w:pPr>
        <w:contextualSpacing/>
        <w:jc w:val="both"/>
        <w:rPr>
          <w:rFonts w:asciiTheme="minorHAnsi" w:hAnsiTheme="minorHAnsi" w:cstheme="minorHAnsi"/>
        </w:rPr>
      </w:pPr>
    </w:p>
    <w:p w14:paraId="177C8EBC" w14:textId="77777777" w:rsidR="00B76441" w:rsidRPr="00DD1B96" w:rsidRDefault="00B76441" w:rsidP="00DD1B96">
      <w:pPr>
        <w:contextualSpacing/>
        <w:jc w:val="both"/>
        <w:rPr>
          <w:rFonts w:asciiTheme="minorHAnsi" w:hAnsiTheme="minorHAnsi" w:cstheme="minorHAnsi"/>
          <w:color w:val="FF0000"/>
        </w:rPr>
      </w:pPr>
    </w:p>
    <w:p w14:paraId="192168BC" w14:textId="26E30DFA" w:rsidR="00D30FD5" w:rsidRPr="00F60D4F" w:rsidRDefault="00D30FD5" w:rsidP="00D30FD5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sectPr w:rsidR="00D30FD5" w:rsidRPr="00F60D4F" w:rsidSect="002E3831">
      <w:footerReference w:type="default" r:id="rId8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61BE8" w16cex:dateUtc="2025-07-31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E01A62" w16cid:durableId="2C361ADE"/>
  <w16cid:commentId w16cid:paraId="329BFCE7" w16cid:durableId="2C361B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DFD37" w14:textId="77777777" w:rsidR="002E3831" w:rsidRDefault="002E3831" w:rsidP="004D52EC">
      <w:r>
        <w:separator/>
      </w:r>
    </w:p>
  </w:endnote>
  <w:endnote w:type="continuationSeparator" w:id="0">
    <w:p w14:paraId="3DFBCFB5" w14:textId="77777777" w:rsidR="002E3831" w:rsidRDefault="002E3831" w:rsidP="004D5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0" w:type="dxa"/>
      <w:tblInd w:w="57" w:type="dxa"/>
      <w:tblBorders>
        <w:top w:val="single" w:sz="18" w:space="0" w:color="0000FF"/>
        <w:left w:val="single" w:sz="18" w:space="0" w:color="0000FF"/>
        <w:bottom w:val="single" w:sz="18" w:space="0" w:color="0000FF"/>
        <w:right w:val="single" w:sz="18" w:space="0" w:color="0000FF"/>
        <w:insideH w:val="single" w:sz="18" w:space="0" w:color="0000FF"/>
        <w:insideV w:val="single" w:sz="18" w:space="0" w:color="0000FF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="002E3831" w:rsidRPr="00087BF8" w14:paraId="06D9E0D5" w14:textId="77777777" w:rsidTr="004D52EC">
      <w:trPr>
        <w:trHeight w:hRule="exact" w:val="284"/>
      </w:trPr>
      <w:tc>
        <w:tcPr>
          <w:tcW w:w="540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auto" w:fill="365F91" w:themeFill="accent1" w:themeFillShade="BF"/>
        </w:tcPr>
        <w:p w14:paraId="6C32E8DC" w14:textId="77777777" w:rsidR="002E3831" w:rsidRPr="00A40A19" w:rsidRDefault="002E3831" w:rsidP="004D52EC">
          <w:pPr>
            <w:rPr>
              <w:rFonts w:ascii="Arial" w:hAnsi="Arial" w:cs="Arial"/>
              <w:b/>
              <w:color w:val="FFFFFF"/>
            </w:rPr>
          </w:pPr>
          <w:r>
            <w:rPr>
              <w:rFonts w:ascii="Arial" w:hAnsi="Arial" w:cs="Arial"/>
              <w:b/>
              <w:color w:val="FFFFFF"/>
            </w:rPr>
            <w:t>Cadre de réponse technique</w:t>
          </w:r>
          <w:r w:rsidRPr="00A40A19">
            <w:rPr>
              <w:rFonts w:ascii="Arial" w:hAnsi="Arial" w:cs="Arial"/>
              <w:b/>
              <w:color w:val="FFFFFF"/>
            </w:rPr>
            <w:t xml:space="preserve"> </w:t>
          </w:r>
          <w:r>
            <w:rPr>
              <w:rFonts w:ascii="Arial" w:hAnsi="Arial" w:cs="Arial"/>
              <w:b/>
              <w:color w:val="FFFFFF"/>
            </w:rPr>
            <w:t>de la procédure</w:t>
          </w:r>
          <w:r w:rsidRPr="00A40A19">
            <w:rPr>
              <w:rFonts w:ascii="Arial" w:hAnsi="Arial" w:cs="Arial"/>
              <w:b/>
              <w:color w:val="FFFFFF"/>
            </w:rPr>
            <w:t xml:space="preserve"> n°</w:t>
          </w:r>
        </w:p>
      </w:tc>
      <w:tc>
        <w:tcPr>
          <w:tcW w:w="1276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781C400C" w14:textId="292967D0" w:rsidR="002E3831" w:rsidRPr="00590DA5" w:rsidRDefault="001E070F" w:rsidP="004D52EC">
          <w:pPr>
            <w:rPr>
              <w:rFonts w:ascii="Arial" w:hAnsi="Arial"/>
              <w:b/>
              <w:spacing w:val="-10"/>
            </w:rPr>
          </w:pPr>
          <w:r>
            <w:rPr>
              <w:rFonts w:ascii="Arial" w:hAnsi="Arial"/>
              <w:b/>
              <w:spacing w:val="-10"/>
            </w:rPr>
            <w:t>202</w:t>
          </w:r>
          <w:r w:rsidR="00955AC4">
            <w:rPr>
              <w:rFonts w:ascii="Arial" w:hAnsi="Arial"/>
              <w:b/>
              <w:spacing w:val="-10"/>
            </w:rPr>
            <w:t>5</w:t>
          </w:r>
          <w:r w:rsidR="00152FEA">
            <w:rPr>
              <w:rFonts w:ascii="Arial" w:hAnsi="Arial"/>
              <w:b/>
              <w:spacing w:val="-10"/>
            </w:rPr>
            <w:t>P</w:t>
          </w:r>
          <w:r w:rsidR="00BE13D1">
            <w:rPr>
              <w:rFonts w:ascii="Arial" w:hAnsi="Arial"/>
              <w:b/>
              <w:spacing w:val="-10"/>
            </w:rPr>
            <w:t>G05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6ED20BCF" w14:textId="77777777" w:rsidR="002E3831" w:rsidRPr="00087BF8" w:rsidRDefault="002E3831" w:rsidP="002E3831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FFFFFF" w:fill="auto"/>
        </w:tcPr>
        <w:p w14:paraId="0B1C035B" w14:textId="618D080E" w:rsidR="002E3831" w:rsidRPr="001566F5" w:rsidRDefault="002E3831" w:rsidP="002E3831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EE7F12">
            <w:rPr>
              <w:rStyle w:val="Numrodepage"/>
              <w:bCs/>
              <w:noProof/>
            </w:rPr>
            <w:t>1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4CB976FA" w14:textId="77777777" w:rsidR="002E3831" w:rsidRPr="001566F5" w:rsidRDefault="002E3831" w:rsidP="002E3831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clear" w:color="FFFF00" w:fill="auto"/>
        </w:tcPr>
        <w:p w14:paraId="02162227" w14:textId="565B85B3" w:rsidR="002E3831" w:rsidRPr="009D3821" w:rsidRDefault="002E3831" w:rsidP="002E3831">
          <w:pPr>
            <w:jc w:val="center"/>
          </w:pPr>
          <w:r w:rsidRPr="009D3821">
            <w:rPr>
              <w:sz w:val="24"/>
              <w:szCs w:val="24"/>
            </w:rPr>
            <w:fldChar w:fldCharType="begin"/>
          </w:r>
          <w:r w:rsidRPr="009D3821">
            <w:instrText>NUMPAGES</w:instrText>
          </w:r>
          <w:r w:rsidRPr="009D3821">
            <w:rPr>
              <w:sz w:val="24"/>
              <w:szCs w:val="24"/>
            </w:rPr>
            <w:fldChar w:fldCharType="separate"/>
          </w:r>
          <w:r w:rsidR="00EE7F12">
            <w:rPr>
              <w:noProof/>
            </w:rPr>
            <w:t>2</w:t>
          </w:r>
          <w:r w:rsidRPr="009D3821">
            <w:rPr>
              <w:sz w:val="24"/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18" w:space="0" w:color="009B37"/>
            <w:left w:val="single" w:sz="18" w:space="0" w:color="009B37"/>
            <w:bottom w:val="single" w:sz="18" w:space="0" w:color="009B37"/>
            <w:right w:val="single" w:sz="18" w:space="0" w:color="009B37"/>
          </w:tcBorders>
          <w:shd w:val="solid" w:color="009B37" w:fill="auto"/>
        </w:tcPr>
        <w:p w14:paraId="2628D0AA" w14:textId="77777777" w:rsidR="002E3831" w:rsidRPr="001566F5" w:rsidRDefault="002E3831" w:rsidP="002E3831">
          <w:pPr>
            <w:rPr>
              <w:rFonts w:ascii="Arial" w:hAnsi="Arial"/>
            </w:rPr>
          </w:pPr>
        </w:p>
      </w:tc>
    </w:tr>
  </w:tbl>
  <w:p w14:paraId="6F92F20A" w14:textId="77777777" w:rsidR="002E3831" w:rsidRPr="004C4D0C" w:rsidRDefault="002E3831" w:rsidP="002E38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2AECA" w14:textId="77777777" w:rsidR="002E3831" w:rsidRDefault="002E3831" w:rsidP="004D52EC">
      <w:r>
        <w:separator/>
      </w:r>
    </w:p>
  </w:footnote>
  <w:footnote w:type="continuationSeparator" w:id="0">
    <w:p w14:paraId="05742078" w14:textId="77777777" w:rsidR="002E3831" w:rsidRDefault="002E3831" w:rsidP="004D5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AFA"/>
    <w:multiLevelType w:val="hybridMultilevel"/>
    <w:tmpl w:val="4656A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523DD"/>
    <w:multiLevelType w:val="hybridMultilevel"/>
    <w:tmpl w:val="30EC17AC"/>
    <w:lvl w:ilvl="0" w:tplc="EEACD86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21096"/>
    <w:multiLevelType w:val="hybridMultilevel"/>
    <w:tmpl w:val="A0406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02B8"/>
    <w:multiLevelType w:val="hybridMultilevel"/>
    <w:tmpl w:val="EB40A0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E53D0"/>
    <w:multiLevelType w:val="hybridMultilevel"/>
    <w:tmpl w:val="EEC83094"/>
    <w:lvl w:ilvl="0" w:tplc="93C433AE">
      <w:numFmt w:val="bullet"/>
      <w:lvlText w:val="-"/>
      <w:lvlJc w:val="left"/>
      <w:pPr>
        <w:ind w:left="720" w:hanging="360"/>
      </w:pPr>
      <w:rPr>
        <w:rFonts w:ascii="Univers (WN)" w:eastAsia="Times New Roman" w:hAnsi="Univers (WN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1733C"/>
    <w:multiLevelType w:val="hybridMultilevel"/>
    <w:tmpl w:val="91FC1128"/>
    <w:lvl w:ilvl="0" w:tplc="B24E09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B7452"/>
    <w:multiLevelType w:val="hybridMultilevel"/>
    <w:tmpl w:val="687CB90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B1754"/>
    <w:multiLevelType w:val="hybridMultilevel"/>
    <w:tmpl w:val="26B07BD6"/>
    <w:lvl w:ilvl="0" w:tplc="0DE8020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E1CB4"/>
    <w:multiLevelType w:val="hybridMultilevel"/>
    <w:tmpl w:val="CC268606"/>
    <w:lvl w:ilvl="0" w:tplc="AF26F894">
      <w:start w:val="29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D111FC0"/>
    <w:multiLevelType w:val="hybridMultilevel"/>
    <w:tmpl w:val="A45CE56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A7C5D"/>
    <w:multiLevelType w:val="hybridMultilevel"/>
    <w:tmpl w:val="E9588366"/>
    <w:lvl w:ilvl="0" w:tplc="44EA17C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AC"/>
    <w:rsid w:val="00001739"/>
    <w:rsid w:val="00005948"/>
    <w:rsid w:val="00014D6D"/>
    <w:rsid w:val="0003285E"/>
    <w:rsid w:val="00040020"/>
    <w:rsid w:val="00080C94"/>
    <w:rsid w:val="00086183"/>
    <w:rsid w:val="000D4956"/>
    <w:rsid w:val="000F3607"/>
    <w:rsid w:val="00130EC7"/>
    <w:rsid w:val="00152FEA"/>
    <w:rsid w:val="001634B3"/>
    <w:rsid w:val="00170243"/>
    <w:rsid w:val="001A7036"/>
    <w:rsid w:val="001E070F"/>
    <w:rsid w:val="002002B9"/>
    <w:rsid w:val="00222E79"/>
    <w:rsid w:val="002A2C48"/>
    <w:rsid w:val="002A62F0"/>
    <w:rsid w:val="002B3786"/>
    <w:rsid w:val="002B3EA4"/>
    <w:rsid w:val="002B7ED4"/>
    <w:rsid w:val="002C6092"/>
    <w:rsid w:val="002E3831"/>
    <w:rsid w:val="002F710D"/>
    <w:rsid w:val="002F756C"/>
    <w:rsid w:val="00302693"/>
    <w:rsid w:val="00305FE3"/>
    <w:rsid w:val="0031133B"/>
    <w:rsid w:val="0031606A"/>
    <w:rsid w:val="00325671"/>
    <w:rsid w:val="00370B5E"/>
    <w:rsid w:val="003970AA"/>
    <w:rsid w:val="003A03BB"/>
    <w:rsid w:val="003F1C9D"/>
    <w:rsid w:val="003F43AE"/>
    <w:rsid w:val="0040073A"/>
    <w:rsid w:val="00410FA2"/>
    <w:rsid w:val="00422A49"/>
    <w:rsid w:val="0043250F"/>
    <w:rsid w:val="00447159"/>
    <w:rsid w:val="004811C1"/>
    <w:rsid w:val="004A1F2B"/>
    <w:rsid w:val="004A2425"/>
    <w:rsid w:val="004B6612"/>
    <w:rsid w:val="004C2572"/>
    <w:rsid w:val="004D52EC"/>
    <w:rsid w:val="004D6690"/>
    <w:rsid w:val="00500EC0"/>
    <w:rsid w:val="00505232"/>
    <w:rsid w:val="00510EEE"/>
    <w:rsid w:val="00511D49"/>
    <w:rsid w:val="0051397A"/>
    <w:rsid w:val="00524578"/>
    <w:rsid w:val="005276DF"/>
    <w:rsid w:val="005825F7"/>
    <w:rsid w:val="00596532"/>
    <w:rsid w:val="005A2504"/>
    <w:rsid w:val="005A6F1E"/>
    <w:rsid w:val="006019A2"/>
    <w:rsid w:val="00615574"/>
    <w:rsid w:val="00623D09"/>
    <w:rsid w:val="00646CDD"/>
    <w:rsid w:val="00653A57"/>
    <w:rsid w:val="00663BAF"/>
    <w:rsid w:val="00686E56"/>
    <w:rsid w:val="00693212"/>
    <w:rsid w:val="00707337"/>
    <w:rsid w:val="0073521D"/>
    <w:rsid w:val="00743045"/>
    <w:rsid w:val="007610B5"/>
    <w:rsid w:val="00772584"/>
    <w:rsid w:val="007854E6"/>
    <w:rsid w:val="007E5C37"/>
    <w:rsid w:val="007F1534"/>
    <w:rsid w:val="007F3556"/>
    <w:rsid w:val="00823D05"/>
    <w:rsid w:val="008321E2"/>
    <w:rsid w:val="008361E4"/>
    <w:rsid w:val="008E0DC3"/>
    <w:rsid w:val="008E263C"/>
    <w:rsid w:val="008E442C"/>
    <w:rsid w:val="008F5569"/>
    <w:rsid w:val="008F6BB5"/>
    <w:rsid w:val="00900A48"/>
    <w:rsid w:val="009165C5"/>
    <w:rsid w:val="009540E6"/>
    <w:rsid w:val="00955AC4"/>
    <w:rsid w:val="009A0291"/>
    <w:rsid w:val="009D4EA8"/>
    <w:rsid w:val="009D5471"/>
    <w:rsid w:val="009D7CBC"/>
    <w:rsid w:val="009F28F7"/>
    <w:rsid w:val="00A04595"/>
    <w:rsid w:val="00A24515"/>
    <w:rsid w:val="00A33775"/>
    <w:rsid w:val="00A56FC5"/>
    <w:rsid w:val="00A664E9"/>
    <w:rsid w:val="00A66551"/>
    <w:rsid w:val="00AA1BC3"/>
    <w:rsid w:val="00AB1A54"/>
    <w:rsid w:val="00B028EF"/>
    <w:rsid w:val="00B17EB5"/>
    <w:rsid w:val="00B22C44"/>
    <w:rsid w:val="00B41CB7"/>
    <w:rsid w:val="00B71D17"/>
    <w:rsid w:val="00B76441"/>
    <w:rsid w:val="00B94A77"/>
    <w:rsid w:val="00B955C4"/>
    <w:rsid w:val="00BA7E19"/>
    <w:rsid w:val="00BB522F"/>
    <w:rsid w:val="00BB5732"/>
    <w:rsid w:val="00BB6F12"/>
    <w:rsid w:val="00BC3F85"/>
    <w:rsid w:val="00BC6784"/>
    <w:rsid w:val="00BD3F42"/>
    <w:rsid w:val="00BD445E"/>
    <w:rsid w:val="00BE13D1"/>
    <w:rsid w:val="00BE77FA"/>
    <w:rsid w:val="00C3601F"/>
    <w:rsid w:val="00C42512"/>
    <w:rsid w:val="00C4664B"/>
    <w:rsid w:val="00C71391"/>
    <w:rsid w:val="00C904AC"/>
    <w:rsid w:val="00C91AE7"/>
    <w:rsid w:val="00C97C85"/>
    <w:rsid w:val="00CA31F1"/>
    <w:rsid w:val="00CA4D07"/>
    <w:rsid w:val="00CA7252"/>
    <w:rsid w:val="00CE3AA4"/>
    <w:rsid w:val="00D14BF3"/>
    <w:rsid w:val="00D1663C"/>
    <w:rsid w:val="00D20F6B"/>
    <w:rsid w:val="00D30FD5"/>
    <w:rsid w:val="00D56483"/>
    <w:rsid w:val="00DB2BE8"/>
    <w:rsid w:val="00DC16C5"/>
    <w:rsid w:val="00DD1B96"/>
    <w:rsid w:val="00DE4EAC"/>
    <w:rsid w:val="00DF26C3"/>
    <w:rsid w:val="00E03A8E"/>
    <w:rsid w:val="00E8465F"/>
    <w:rsid w:val="00E97A94"/>
    <w:rsid w:val="00EC14A5"/>
    <w:rsid w:val="00EC461F"/>
    <w:rsid w:val="00EE0120"/>
    <w:rsid w:val="00EE496A"/>
    <w:rsid w:val="00EE7F12"/>
    <w:rsid w:val="00F32A8B"/>
    <w:rsid w:val="00F34037"/>
    <w:rsid w:val="00F60D4F"/>
    <w:rsid w:val="00FC3253"/>
    <w:rsid w:val="00FC383B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EA28"/>
  <w15:docId w15:val="{18492F7C-9FCD-456F-BE31-7D554D50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607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D52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4D52EC"/>
  </w:style>
  <w:style w:type="table" w:styleId="Grilledutableau">
    <w:name w:val="Table Grid"/>
    <w:basedOn w:val="TableauNormal"/>
    <w:uiPriority w:val="39"/>
    <w:rsid w:val="004D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D52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52EC"/>
    <w:rPr>
      <w:rFonts w:ascii="Univers (WN)" w:eastAsia="Times New Roman" w:hAnsi="Univers (WN)" w:cs="Times New Roman"/>
      <w:sz w:val="20"/>
      <w:szCs w:val="20"/>
      <w:lang w:eastAsia="fr-FR"/>
    </w:rPr>
  </w:style>
  <w:style w:type="table" w:customStyle="1" w:styleId="Tableausimple11">
    <w:name w:val="Tableau simple 11"/>
    <w:basedOn w:val="TableauNormal"/>
    <w:uiPriority w:val="41"/>
    <w:rsid w:val="004D52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F7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F756C"/>
  </w:style>
  <w:style w:type="character" w:customStyle="1" w:styleId="CommentaireCar">
    <w:name w:val="Commentaire Car"/>
    <w:basedOn w:val="Policepardfaut"/>
    <w:link w:val="Commentaire"/>
    <w:uiPriority w:val="99"/>
    <w:rsid w:val="002F756C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75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756C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75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756C"/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,niveau3"/>
    <w:basedOn w:val="Normal"/>
    <w:link w:val="ParagraphedelisteCar"/>
    <w:uiPriority w:val="34"/>
    <w:qFormat/>
    <w:rsid w:val="00447159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,niveau3 Car"/>
    <w:basedOn w:val="Policepardfaut"/>
    <w:link w:val="Paragraphedeliste"/>
    <w:uiPriority w:val="34"/>
    <w:locked/>
    <w:rsid w:val="00511D49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8B285-83B4-4F55-8810-ACC6858E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DEHLINGER Christine</dc:creator>
  <cp:keywords/>
  <dc:description/>
  <cp:lastModifiedBy>RUBIN Lucile</cp:lastModifiedBy>
  <cp:revision>56</cp:revision>
  <dcterms:created xsi:type="dcterms:W3CDTF">2023-10-17T10:21:00Z</dcterms:created>
  <dcterms:modified xsi:type="dcterms:W3CDTF">2025-08-01T07:28:00Z</dcterms:modified>
</cp:coreProperties>
</file>